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5F037" w14:textId="13094B39" w:rsidR="002D4DB3" w:rsidRPr="00103BD9" w:rsidRDefault="001B62EC" w:rsidP="001B62EC">
      <w:pPr>
        <w:pStyle w:val="ConsPlusNormal"/>
        <w:ind w:left="6372" w:firstLine="708"/>
        <w:jc w:val="right"/>
        <w:rPr>
          <w:rFonts w:ascii="Liberation Serif" w:hAnsi="Liberation Serif" w:cs="Liberation Serif"/>
          <w:sz w:val="24"/>
          <w:szCs w:val="24"/>
        </w:rPr>
      </w:pPr>
      <w:r w:rsidRPr="001B62EC">
        <w:rPr>
          <w:rFonts w:ascii="Liberation Serif" w:hAnsi="Liberation Serif" w:cs="Liberation Serif"/>
          <w:sz w:val="24"/>
          <w:szCs w:val="24"/>
        </w:rPr>
        <w:t>Приложение №</w:t>
      </w:r>
      <w:bookmarkStart w:id="0" w:name="_GoBack"/>
      <w:bookmarkEnd w:id="0"/>
      <w:r w:rsidRPr="001B62EC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3</w:t>
      </w:r>
      <w:r w:rsidRPr="001B62EC">
        <w:rPr>
          <w:rFonts w:ascii="Liberation Serif" w:hAnsi="Liberation Serif" w:cs="Liberation Serif"/>
          <w:sz w:val="24"/>
          <w:szCs w:val="24"/>
        </w:rPr>
        <w:t xml:space="preserve">  к Сводному отчету об итогах социально-экономического развития Малышевского городского округа за 2023 год</w:t>
      </w:r>
    </w:p>
    <w:p w14:paraId="26ADF60B" w14:textId="77777777" w:rsidR="00ED7A34" w:rsidRPr="00103BD9" w:rsidRDefault="00ED7A34" w:rsidP="00ED7A34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7AC4C27C" w14:textId="77777777" w:rsidR="00ED7A34" w:rsidRPr="00103BD9" w:rsidRDefault="00ED7A34" w:rsidP="00ED7A3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bookmarkStart w:id="1" w:name="P2781"/>
      <w:bookmarkEnd w:id="1"/>
      <w:r w:rsidRPr="00103BD9">
        <w:rPr>
          <w:rFonts w:ascii="Liberation Serif" w:hAnsi="Liberation Serif" w:cs="Liberation Serif"/>
          <w:sz w:val="24"/>
          <w:szCs w:val="24"/>
        </w:rPr>
        <w:t>ОТЧЕТ</w:t>
      </w:r>
    </w:p>
    <w:p w14:paraId="6965FB9E" w14:textId="77777777" w:rsidR="00ED7A34" w:rsidRPr="00103BD9" w:rsidRDefault="00ED7A34" w:rsidP="00ED7A3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03BD9">
        <w:rPr>
          <w:rFonts w:ascii="Liberation Serif" w:hAnsi="Liberation Serif" w:cs="Liberation Serif"/>
          <w:sz w:val="24"/>
          <w:szCs w:val="24"/>
        </w:rPr>
        <w:t>о внедрении и развитии механизмов инициативного</w:t>
      </w:r>
    </w:p>
    <w:p w14:paraId="0872BDE2" w14:textId="246EF1BF" w:rsidR="00ED7A34" w:rsidRPr="00103BD9" w:rsidRDefault="00ED7A34" w:rsidP="00ED7A3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03BD9">
        <w:rPr>
          <w:rFonts w:ascii="Liberation Serif" w:hAnsi="Liberation Serif" w:cs="Liberation Serif"/>
          <w:sz w:val="24"/>
          <w:szCs w:val="24"/>
        </w:rPr>
        <w:t xml:space="preserve">бюджетирования в Малышевском городском округе за </w:t>
      </w:r>
      <w:r w:rsidR="00BA7F99">
        <w:rPr>
          <w:rFonts w:ascii="Liberation Serif" w:hAnsi="Liberation Serif" w:cs="Liberation Serif"/>
          <w:sz w:val="24"/>
          <w:szCs w:val="24"/>
        </w:rPr>
        <w:t>2023</w:t>
      </w:r>
      <w:r w:rsidRPr="00103BD9">
        <w:rPr>
          <w:rFonts w:ascii="Liberation Serif" w:hAnsi="Liberation Serif" w:cs="Liberation Serif"/>
          <w:sz w:val="24"/>
          <w:szCs w:val="24"/>
        </w:rPr>
        <w:t xml:space="preserve"> год</w:t>
      </w:r>
    </w:p>
    <w:p w14:paraId="34EB46A4" w14:textId="77777777" w:rsidR="00ED7A34" w:rsidRPr="00103BD9" w:rsidRDefault="00ED7A34" w:rsidP="00ED7A3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03BD9">
        <w:rPr>
          <w:rFonts w:ascii="Liberation Serif" w:hAnsi="Liberation Serif" w:cs="Liberation Serif"/>
          <w:sz w:val="24"/>
          <w:szCs w:val="24"/>
        </w:rPr>
        <w:t>(отчетный период)</w:t>
      </w:r>
    </w:p>
    <w:tbl>
      <w:tblPr>
        <w:tblW w:w="15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984"/>
        <w:gridCol w:w="1499"/>
        <w:gridCol w:w="1279"/>
        <w:gridCol w:w="850"/>
        <w:gridCol w:w="1361"/>
        <w:gridCol w:w="1134"/>
        <w:gridCol w:w="1247"/>
        <w:gridCol w:w="1077"/>
        <w:gridCol w:w="1474"/>
        <w:gridCol w:w="1417"/>
        <w:gridCol w:w="1247"/>
      </w:tblGrid>
      <w:tr w:rsidR="00ED7A34" w:rsidRPr="00103BD9" w14:paraId="736081E8" w14:textId="77777777" w:rsidTr="009D6309">
        <w:tc>
          <w:tcPr>
            <w:tcW w:w="907" w:type="dxa"/>
            <w:vMerge w:val="restart"/>
          </w:tcPr>
          <w:p w14:paraId="4101DC9E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1984" w:type="dxa"/>
            <w:vMerge w:val="restart"/>
          </w:tcPr>
          <w:p w14:paraId="7F796778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Наименование проекта инициативного бюджетирования (с указанием сферы реализации)</w:t>
            </w:r>
          </w:p>
        </w:tc>
        <w:tc>
          <w:tcPr>
            <w:tcW w:w="1499" w:type="dxa"/>
            <w:vMerge w:val="restart"/>
          </w:tcPr>
          <w:p w14:paraId="6F837122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1279" w:type="dxa"/>
            <w:vMerge w:val="restart"/>
          </w:tcPr>
          <w:p w14:paraId="20982003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Инициатор проекта</w:t>
            </w:r>
          </w:p>
        </w:tc>
        <w:tc>
          <w:tcPr>
            <w:tcW w:w="5669" w:type="dxa"/>
            <w:gridSpan w:val="5"/>
          </w:tcPr>
          <w:p w14:paraId="0710D3E8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Стоимость проекта (тыс. рублей)</w:t>
            </w:r>
          </w:p>
        </w:tc>
        <w:tc>
          <w:tcPr>
            <w:tcW w:w="1474" w:type="dxa"/>
            <w:vMerge w:val="restart"/>
          </w:tcPr>
          <w:p w14:paraId="2B9E2354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Количество жителей, принявших участие в обсуждении (человек)</w:t>
            </w:r>
          </w:p>
        </w:tc>
        <w:tc>
          <w:tcPr>
            <w:tcW w:w="1417" w:type="dxa"/>
            <w:vMerge w:val="restart"/>
          </w:tcPr>
          <w:p w14:paraId="6CBE2242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</w:t>
            </w:r>
            <w:proofErr w:type="spellStart"/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софинансирующих</w:t>
            </w:r>
            <w:proofErr w:type="spellEnd"/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 xml:space="preserve"> проект (человек)</w:t>
            </w:r>
          </w:p>
        </w:tc>
        <w:tc>
          <w:tcPr>
            <w:tcW w:w="1247" w:type="dxa"/>
            <w:vMerge w:val="restart"/>
          </w:tcPr>
          <w:p w14:paraId="55352886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Число благополучателей (человек)</w:t>
            </w:r>
          </w:p>
        </w:tc>
      </w:tr>
      <w:tr w:rsidR="00ED7A34" w:rsidRPr="00103BD9" w14:paraId="2A9A9722" w14:textId="77777777" w:rsidTr="009D6309">
        <w:tc>
          <w:tcPr>
            <w:tcW w:w="907" w:type="dxa"/>
            <w:vMerge/>
          </w:tcPr>
          <w:p w14:paraId="58648A54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41BABD5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14:paraId="549BD2C2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14:paraId="78F14825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5B69B451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общая</w:t>
            </w:r>
          </w:p>
        </w:tc>
        <w:tc>
          <w:tcPr>
            <w:tcW w:w="4819" w:type="dxa"/>
            <w:gridSpan w:val="4"/>
          </w:tcPr>
          <w:p w14:paraId="01377174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в том числе:</w:t>
            </w:r>
          </w:p>
        </w:tc>
        <w:tc>
          <w:tcPr>
            <w:tcW w:w="1474" w:type="dxa"/>
            <w:vMerge/>
          </w:tcPr>
          <w:p w14:paraId="47082371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E4477A7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14:paraId="43AEF931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D7A34" w:rsidRPr="00103BD9" w14:paraId="1DF0E9E7" w14:textId="77777777" w:rsidTr="009D6309">
        <w:tc>
          <w:tcPr>
            <w:tcW w:w="907" w:type="dxa"/>
            <w:vMerge/>
          </w:tcPr>
          <w:p w14:paraId="07A4AE06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3B4D845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14:paraId="5BD9C2D4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14:paraId="4C143135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DB09133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9BF2E4A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134" w:type="dxa"/>
          </w:tcPr>
          <w:p w14:paraId="765FA1C6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247" w:type="dxa"/>
          </w:tcPr>
          <w:p w14:paraId="4DCE216A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средства населения</w:t>
            </w:r>
          </w:p>
        </w:tc>
        <w:tc>
          <w:tcPr>
            <w:tcW w:w="1077" w:type="dxa"/>
          </w:tcPr>
          <w:p w14:paraId="77E4BC57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средства бизнеса</w:t>
            </w:r>
          </w:p>
        </w:tc>
        <w:tc>
          <w:tcPr>
            <w:tcW w:w="1474" w:type="dxa"/>
            <w:vMerge/>
          </w:tcPr>
          <w:p w14:paraId="1D1A57D5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6A85488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14:paraId="52BFAA31" w14:textId="77777777" w:rsidR="00ED7A34" w:rsidRPr="00103BD9" w:rsidRDefault="00ED7A34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D7A34" w:rsidRPr="00103BD9" w14:paraId="03882AF4" w14:textId="77777777" w:rsidTr="009D6309">
        <w:tc>
          <w:tcPr>
            <w:tcW w:w="907" w:type="dxa"/>
          </w:tcPr>
          <w:p w14:paraId="3E49FD10" w14:textId="77777777" w:rsidR="00ED7A34" w:rsidRPr="00103BD9" w:rsidRDefault="00ED7A34" w:rsidP="002E2AD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14:paraId="377E26DB" w14:textId="102F5706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«Квадрокоптеры -детям</w:t>
            </w:r>
          </w:p>
        </w:tc>
        <w:tc>
          <w:tcPr>
            <w:tcW w:w="1499" w:type="dxa"/>
          </w:tcPr>
          <w:p w14:paraId="3CA8F7DC" w14:textId="77777777" w:rsidR="009D630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Малышевский городской округ</w:t>
            </w:r>
          </w:p>
          <w:p w14:paraId="7DA56371" w14:textId="656DB440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МАУО ДО ДДТ МГО</w:t>
            </w:r>
          </w:p>
        </w:tc>
        <w:tc>
          <w:tcPr>
            <w:tcW w:w="1279" w:type="dxa"/>
          </w:tcPr>
          <w:p w14:paraId="4CE4D59E" w14:textId="4BA4D858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МАУО ДО ДДТ МГО</w:t>
            </w:r>
          </w:p>
        </w:tc>
        <w:tc>
          <w:tcPr>
            <w:tcW w:w="850" w:type="dxa"/>
          </w:tcPr>
          <w:p w14:paraId="01E3FA13" w14:textId="2B384DA3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300,00</w:t>
            </w:r>
          </w:p>
        </w:tc>
        <w:tc>
          <w:tcPr>
            <w:tcW w:w="1361" w:type="dxa"/>
          </w:tcPr>
          <w:p w14:paraId="21FD5F0E" w14:textId="3C7BD6AD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147,00</w:t>
            </w:r>
          </w:p>
        </w:tc>
        <w:tc>
          <w:tcPr>
            <w:tcW w:w="1134" w:type="dxa"/>
          </w:tcPr>
          <w:p w14:paraId="10345FC0" w14:textId="4EC75D26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33,00</w:t>
            </w:r>
          </w:p>
        </w:tc>
        <w:tc>
          <w:tcPr>
            <w:tcW w:w="1247" w:type="dxa"/>
          </w:tcPr>
          <w:p w14:paraId="444A140E" w14:textId="38BD2A34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15,00</w:t>
            </w:r>
          </w:p>
        </w:tc>
        <w:tc>
          <w:tcPr>
            <w:tcW w:w="1077" w:type="dxa"/>
          </w:tcPr>
          <w:p w14:paraId="68F0259D" w14:textId="0F30AD15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105,00</w:t>
            </w:r>
          </w:p>
        </w:tc>
        <w:tc>
          <w:tcPr>
            <w:tcW w:w="1474" w:type="dxa"/>
          </w:tcPr>
          <w:p w14:paraId="5FDFF1A4" w14:textId="3A2A6548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14:paraId="2D461937" w14:textId="48C42193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247" w:type="dxa"/>
          </w:tcPr>
          <w:p w14:paraId="75421763" w14:textId="303BD20B" w:rsidR="00ED7A34" w:rsidRPr="00103BD9" w:rsidRDefault="00BA7F99" w:rsidP="002E2AD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215</w:t>
            </w:r>
          </w:p>
        </w:tc>
      </w:tr>
    </w:tbl>
    <w:p w14:paraId="32E3224A" w14:textId="77777777" w:rsidR="00ED7A34" w:rsidRPr="00103BD9" w:rsidRDefault="00ED7A34" w:rsidP="00ED7A34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58C06A35" w14:textId="6C369069" w:rsidR="00ED7A34" w:rsidRPr="00103BD9" w:rsidRDefault="00D234AA" w:rsidP="00ED7A34">
      <w:pPr>
        <w:pStyle w:val="ConsPlusNormal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В рамках проекта в 2023 году приобретено 5 </w:t>
      </w:r>
      <w:r w:rsidR="009D6309">
        <w:rPr>
          <w:rFonts w:ascii="Liberation Serif" w:hAnsi="Liberation Serif" w:cs="Liberation Serif"/>
          <w:sz w:val="24"/>
          <w:szCs w:val="24"/>
        </w:rPr>
        <w:t>квадрокоптеров, в</w:t>
      </w:r>
      <w:r>
        <w:rPr>
          <w:rFonts w:ascii="Liberation Serif" w:hAnsi="Liberation Serif" w:cs="Liberation Serif"/>
          <w:sz w:val="24"/>
          <w:szCs w:val="24"/>
        </w:rPr>
        <w:t xml:space="preserve"> результате открыто новое направление дополнительного образования- к</w:t>
      </w:r>
      <w:r w:rsidRPr="00D234AA">
        <w:rPr>
          <w:rFonts w:ascii="Liberation Serif" w:hAnsi="Liberation Serif" w:cs="Liberation Serif"/>
          <w:sz w:val="24"/>
          <w:szCs w:val="24"/>
        </w:rPr>
        <w:t>урс беспилотной авиации на базе кружка «Моделисты»</w:t>
      </w:r>
    </w:p>
    <w:p w14:paraId="68B75256" w14:textId="77777777" w:rsidR="00ED7A34" w:rsidRPr="00103BD9" w:rsidRDefault="00ED7A34" w:rsidP="00ED7A34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5BDE9A56" w14:textId="77777777" w:rsidR="00ED7A34" w:rsidRPr="00103BD9" w:rsidRDefault="00ED7A34" w:rsidP="00ED7A34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25472093" w14:textId="77777777" w:rsidR="00B94B68" w:rsidRDefault="00B94B68"/>
    <w:sectPr w:rsidR="00B94B68" w:rsidSect="00ED7A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B68"/>
    <w:rsid w:val="001B62EC"/>
    <w:rsid w:val="002D4DB3"/>
    <w:rsid w:val="003B1755"/>
    <w:rsid w:val="008E7616"/>
    <w:rsid w:val="009D6309"/>
    <w:rsid w:val="00B94B68"/>
    <w:rsid w:val="00BA7F99"/>
    <w:rsid w:val="00D234AA"/>
    <w:rsid w:val="00E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30FE8"/>
  <w15:chartTrackingRefBased/>
  <w15:docId w15:val="{B2AFF13C-B1D9-41FF-945C-4F10E72B0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7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A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Можегова</dc:creator>
  <cp:keywords/>
  <dc:description/>
  <cp:lastModifiedBy>Юлия Можегова</cp:lastModifiedBy>
  <cp:revision>8</cp:revision>
  <dcterms:created xsi:type="dcterms:W3CDTF">2024-07-16T04:25:00Z</dcterms:created>
  <dcterms:modified xsi:type="dcterms:W3CDTF">2024-07-23T08:43:00Z</dcterms:modified>
</cp:coreProperties>
</file>